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left"/>
        <w:rPr>
          <w:b w:val="1"/>
          <w:sz w:val="28"/>
          <w:szCs w:val="28"/>
        </w:rPr>
      </w:pPr>
      <w:r w:rsidDel="00000000" w:rsidR="00000000" w:rsidRPr="00000000">
        <w:rPr>
          <w:rtl w:val="0"/>
        </w:rPr>
      </w:r>
    </w:p>
    <w:p w:rsidR="00000000" w:rsidDel="00000000" w:rsidP="00000000" w:rsidRDefault="00000000" w:rsidRPr="00000000" w14:paraId="00000002">
      <w:pPr>
        <w:spacing w:after="200" w:line="276" w:lineRule="auto"/>
        <w:jc w:val="center"/>
        <w:rPr>
          <w:b w:val="1"/>
          <w:sz w:val="26"/>
          <w:szCs w:val="26"/>
        </w:rPr>
      </w:pPr>
      <w:r w:rsidDel="00000000" w:rsidR="00000000" w:rsidRPr="00000000">
        <w:rPr>
          <w:rFonts w:ascii="Roboto" w:cs="Roboto" w:eastAsia="Roboto" w:hAnsi="Roboto"/>
          <w:b w:val="1"/>
          <w:sz w:val="28"/>
          <w:szCs w:val="28"/>
          <w:highlight w:val="white"/>
          <w:rtl w:val="0"/>
        </w:rPr>
        <w:t xml:space="preserve">Disfruta de la mejor experiencia de sonido con tus HUAWEI FreeBuds</w:t>
      </w:r>
      <w:r w:rsidDel="00000000" w:rsidR="00000000" w:rsidRPr="00000000">
        <w:rPr>
          <w:rtl w:val="0"/>
        </w:rPr>
      </w:r>
    </w:p>
    <w:p w:rsidR="00000000" w:rsidDel="00000000" w:rsidP="00000000" w:rsidRDefault="00000000" w:rsidRPr="00000000" w14:paraId="00000003">
      <w:pPr>
        <w:widowControl w:val="0"/>
        <w:spacing w:line="240" w:lineRule="auto"/>
        <w:jc w:val="center"/>
        <w:rPr>
          <w:i w:val="1"/>
          <w:sz w:val="18"/>
          <w:szCs w:val="18"/>
        </w:rPr>
      </w:pPr>
      <w:r w:rsidDel="00000000" w:rsidR="00000000" w:rsidRPr="00000000">
        <w:rPr>
          <w:i w:val="1"/>
          <w:sz w:val="20"/>
          <w:szCs w:val="20"/>
          <w:rtl w:val="0"/>
        </w:rPr>
        <w:t xml:space="preserve">Para un regreso a clases más sencillo y eficiente con el mejor equipo</w:t>
      </w:r>
      <w:r w:rsidDel="00000000" w:rsidR="00000000" w:rsidRPr="00000000">
        <w:rPr>
          <w:rtl w:val="0"/>
        </w:rPr>
      </w:r>
    </w:p>
    <w:p w:rsidR="00000000" w:rsidDel="00000000" w:rsidP="00000000" w:rsidRDefault="00000000" w:rsidRPr="00000000" w14:paraId="00000004">
      <w:pPr>
        <w:widowControl w:val="0"/>
        <w:spacing w:line="240" w:lineRule="auto"/>
        <w:jc w:val="center"/>
        <w:rPr>
          <w:i w:val="1"/>
          <w:sz w:val="18"/>
          <w:szCs w:val="18"/>
        </w:rPr>
      </w:pPr>
      <w:r w:rsidDel="00000000" w:rsidR="00000000" w:rsidRPr="00000000">
        <w:rPr>
          <w:rtl w:val="0"/>
        </w:rPr>
      </w:r>
    </w:p>
    <w:p w:rsidR="00000000" w:rsidDel="00000000" w:rsidP="00000000" w:rsidRDefault="00000000" w:rsidRPr="00000000" w14:paraId="00000005">
      <w:pPr>
        <w:spacing w:after="240" w:before="240" w:lineRule="auto"/>
        <w:jc w:val="both"/>
        <w:rPr/>
      </w:pPr>
      <w:r w:rsidDel="00000000" w:rsidR="00000000" w:rsidRPr="00000000">
        <w:rPr>
          <w:rtl w:val="0"/>
        </w:rPr>
        <w:t xml:space="preserve">Los miembros de la serie HUAWEI FreeBuds se caracterizan por ser auriculares True Wireless Stereo (TWS) que proporcionan una experiencia de uso segura, cómoda e imperceptible. Está compuesta por los HUAWEI FreeBuds Pro, FreeBuds 3 y los HUAWEI FreeBuds 4i. Donde las características en común son el estuche de carga elegante y cómodo, cancelación de ruido activa, que puede llegar hasta los 40 dB en el último modelo, un excelente rendimiento de batería, junto con una calidad de audio de primer nivel.</w:t>
      </w:r>
    </w:p>
    <w:p w:rsidR="00000000" w:rsidDel="00000000" w:rsidP="00000000" w:rsidRDefault="00000000" w:rsidRPr="00000000" w14:paraId="00000006">
      <w:pPr>
        <w:spacing w:after="240" w:before="240" w:lineRule="auto"/>
        <w:jc w:val="both"/>
        <w:rPr/>
      </w:pPr>
      <w:r w:rsidDel="00000000" w:rsidR="00000000" w:rsidRPr="00000000">
        <w:rPr>
          <w:rtl w:val="0"/>
        </w:rPr>
        <w:t xml:space="preserve">Por lo que te presentamos el siguiente análisis de cada uno de los productos de la serie FreeBuds de Huawei. </w:t>
      </w:r>
    </w:p>
    <w:p w:rsidR="00000000" w:rsidDel="00000000" w:rsidP="00000000" w:rsidRDefault="00000000" w:rsidRPr="00000000" w14:paraId="00000007">
      <w:pPr>
        <w:spacing w:after="240" w:before="240" w:lineRule="auto"/>
        <w:jc w:val="both"/>
        <w:rPr>
          <w:b w:val="1"/>
          <w:i w:val="1"/>
        </w:rPr>
      </w:pPr>
      <w:r w:rsidDel="00000000" w:rsidR="00000000" w:rsidRPr="00000000">
        <w:rPr>
          <w:b w:val="1"/>
          <w:rtl w:val="0"/>
        </w:rPr>
        <w:t xml:space="preserve">HUAWEI FreeBuds PRO: </w:t>
      </w:r>
      <w:r w:rsidDel="00000000" w:rsidR="00000000" w:rsidRPr="00000000">
        <w:rPr>
          <w:rtl w:val="0"/>
        </w:rPr>
      </w:r>
    </w:p>
    <w:p w:rsidR="00000000" w:rsidDel="00000000" w:rsidP="00000000" w:rsidRDefault="00000000" w:rsidRPr="00000000" w14:paraId="00000008">
      <w:pPr>
        <w:spacing w:after="240" w:before="240" w:lineRule="auto"/>
        <w:jc w:val="both"/>
        <w:rPr/>
      </w:pPr>
      <w:r w:rsidDel="00000000" w:rsidR="00000000" w:rsidRPr="00000000">
        <w:rPr>
          <w:rtl w:val="0"/>
        </w:rPr>
        <w:t xml:space="preserve">Los </w:t>
      </w:r>
      <w:r w:rsidDel="00000000" w:rsidR="00000000" w:rsidRPr="00000000">
        <w:rPr>
          <w:b w:val="1"/>
          <w:rtl w:val="0"/>
        </w:rPr>
        <w:t xml:space="preserve">HUAWEI FreeBuds Pro</w:t>
      </w:r>
      <w:r w:rsidDel="00000000" w:rsidR="00000000" w:rsidRPr="00000000">
        <w:rPr>
          <w:rtl w:val="0"/>
        </w:rPr>
        <w:t xml:space="preserve"> fueron los primeros auriculares del mundo con cancelación de ruido dinámica inteligente y representan la fuerza de la innovación tecnológica que hay detrás de los productos de audio de HUAWEI y una determinación continua de reinventar la experiencia de audio de los TWS. </w:t>
      </w:r>
    </w:p>
    <w:p w:rsidR="00000000" w:rsidDel="00000000" w:rsidP="00000000" w:rsidRDefault="00000000" w:rsidRPr="00000000" w14:paraId="00000009">
      <w:pPr>
        <w:spacing w:after="240" w:before="240" w:lineRule="auto"/>
        <w:jc w:val="both"/>
        <w:rPr/>
      </w:pPr>
      <w:r w:rsidDel="00000000" w:rsidR="00000000" w:rsidRPr="00000000">
        <w:rPr>
          <w:rtl w:val="0"/>
        </w:rPr>
        <w:t xml:space="preserve">Además, estos FreeBuds, utilizan una tecnología híbrida de cancelación activa del ruido para detectar el entorno de ruido externo y dentro del oído, reduciendo el ruido de fondo hasta en 40dB. Esta tecnología identifica rápidamente el tipo de ruido en el entorno del usuario y cambia automáticamente al modo de cancelación de ruido correspondiente, ofreciendo nuevas mejoras en la comodidad, libertad y experiencia de comunicación.</w:t>
      </w:r>
    </w:p>
    <w:p w:rsidR="00000000" w:rsidDel="00000000" w:rsidP="00000000" w:rsidRDefault="00000000" w:rsidRPr="00000000" w14:paraId="0000000A">
      <w:pPr>
        <w:spacing w:after="240" w:before="240" w:lineRule="auto"/>
        <w:jc w:val="both"/>
        <w:rPr>
          <w:b w:val="1"/>
          <w:i w:val="1"/>
        </w:rPr>
      </w:pPr>
      <w:r w:rsidDel="00000000" w:rsidR="00000000" w:rsidRPr="00000000">
        <w:rPr>
          <w:b w:val="1"/>
          <w:rtl w:val="0"/>
        </w:rPr>
        <w:t xml:space="preserve">HUAWEI FreeBuds 4i </w:t>
      </w:r>
      <w:r w:rsidDel="00000000" w:rsidR="00000000" w:rsidRPr="00000000">
        <w:rPr>
          <w:rtl w:val="0"/>
        </w:rPr>
      </w:r>
    </w:p>
    <w:p w:rsidR="00000000" w:rsidDel="00000000" w:rsidP="00000000" w:rsidRDefault="00000000" w:rsidRPr="00000000" w14:paraId="0000000B">
      <w:pPr>
        <w:spacing w:after="240" w:before="240" w:lineRule="auto"/>
        <w:jc w:val="both"/>
        <w:rPr/>
      </w:pPr>
      <w:r w:rsidDel="00000000" w:rsidR="00000000" w:rsidRPr="00000000">
        <w:rPr>
          <w:rtl w:val="0"/>
        </w:rPr>
        <w:t xml:space="preserve">Con el ADN de la familia HUAWEI FreeBuds, los </w:t>
      </w:r>
      <w:r w:rsidDel="00000000" w:rsidR="00000000" w:rsidRPr="00000000">
        <w:rPr>
          <w:b w:val="1"/>
          <w:rtl w:val="0"/>
        </w:rPr>
        <w:t xml:space="preserve">HUAWEI FreeBuds 4i </w:t>
      </w:r>
      <w:r w:rsidDel="00000000" w:rsidR="00000000" w:rsidRPr="00000000">
        <w:rPr>
          <w:rtl w:val="0"/>
        </w:rPr>
        <w:t xml:space="preserve">cuentan con cancelación activa de ruido, una duración superior de la batería y una calidad de sonido impecable. También presentan un diseño elegante con el objetivo de convertirse en los auriculares "de cabecera" para todo el mundo, para que más personas puedan experimentar la comodidad y el encanto de la nueva tecnología, a un precio asequible.</w:t>
      </w:r>
    </w:p>
    <w:p w:rsidR="00000000" w:rsidDel="00000000" w:rsidP="00000000" w:rsidRDefault="00000000" w:rsidRPr="00000000" w14:paraId="0000000C">
      <w:pPr>
        <w:spacing w:after="240" w:before="240" w:lineRule="auto"/>
        <w:jc w:val="both"/>
        <w:rPr/>
      </w:pPr>
      <w:r w:rsidDel="00000000" w:rsidR="00000000" w:rsidRPr="00000000">
        <w:rPr>
          <w:rtl w:val="0"/>
        </w:rPr>
        <w:t xml:space="preserve">Los </w:t>
      </w:r>
      <w:r w:rsidDel="00000000" w:rsidR="00000000" w:rsidRPr="00000000">
        <w:rPr>
          <w:b w:val="1"/>
          <w:rtl w:val="0"/>
        </w:rPr>
        <w:t xml:space="preserve">HUAWEI FreeBuds 4i</w:t>
      </w:r>
      <w:r w:rsidDel="00000000" w:rsidR="00000000" w:rsidRPr="00000000">
        <w:rPr>
          <w:rtl w:val="0"/>
        </w:rPr>
        <w:t xml:space="preserve"> utilizan componentes acústicos y algoritmos integrados para crear ondas sonoras acústicas invertidas que pueden cancelar activamente el ruido para lograr el ANC. Además, se utilizan dos micrófonos y la tecnología </w:t>
      </w:r>
      <w:r w:rsidDel="00000000" w:rsidR="00000000" w:rsidRPr="00000000">
        <w:rPr>
          <w:i w:val="1"/>
          <w:rtl w:val="0"/>
        </w:rPr>
        <w:t xml:space="preserve">beamforming</w:t>
      </w:r>
      <w:r w:rsidDel="00000000" w:rsidR="00000000" w:rsidRPr="00000000">
        <w:rPr>
          <w:rtl w:val="0"/>
        </w:rPr>
        <w:t xml:space="preserve"> para una captación precisa de la voz.  los </w:t>
      </w:r>
      <w:r w:rsidDel="00000000" w:rsidR="00000000" w:rsidRPr="00000000">
        <w:rPr>
          <w:b w:val="1"/>
          <w:rtl w:val="0"/>
        </w:rPr>
        <w:t xml:space="preserve">HUAWEI FreeBuds 4i </w:t>
      </w:r>
      <w:r w:rsidDel="00000000" w:rsidR="00000000" w:rsidRPr="00000000">
        <w:rPr>
          <w:rtl w:val="0"/>
        </w:rPr>
        <w:t xml:space="preserve">están equipados con la tecnología de audio más premium de Huawei, abriendo una puerta para que los usuarios disfruten de una experiencia auditiva de alta calidad.</w:t>
      </w:r>
    </w:p>
    <w:p w:rsidR="00000000" w:rsidDel="00000000" w:rsidP="00000000" w:rsidRDefault="00000000" w:rsidRPr="00000000" w14:paraId="0000000D">
      <w:pPr>
        <w:spacing w:after="240" w:before="240" w:lineRule="auto"/>
        <w:jc w:val="both"/>
        <w:rPr>
          <w:b w:val="1"/>
          <w:i w:val="1"/>
        </w:rPr>
      </w:pPr>
      <w:r w:rsidDel="00000000" w:rsidR="00000000" w:rsidRPr="00000000">
        <w:rPr>
          <w:b w:val="1"/>
          <w:rtl w:val="0"/>
        </w:rPr>
        <w:t xml:space="preserve">HUAWEI FreeBuds 3i:</w:t>
      </w:r>
      <w:r w:rsidDel="00000000" w:rsidR="00000000" w:rsidRPr="00000000">
        <w:rPr>
          <w:rtl w:val="0"/>
        </w:rPr>
      </w:r>
    </w:p>
    <w:p w:rsidR="00000000" w:rsidDel="00000000" w:rsidP="00000000" w:rsidRDefault="00000000" w:rsidRPr="00000000" w14:paraId="0000000E">
      <w:pPr>
        <w:spacing w:after="240" w:before="240" w:lineRule="auto"/>
        <w:jc w:val="both"/>
        <w:rPr/>
      </w:pPr>
      <w:r w:rsidDel="00000000" w:rsidR="00000000" w:rsidRPr="00000000">
        <w:rPr>
          <w:rtl w:val="0"/>
        </w:rPr>
        <w:t xml:space="preserve">Siendo de los primeros auriculares ANC de ajuste abierto del mundo. La construcción de ajuste abierto no </w:t>
      </w:r>
      <w:r w:rsidDel="00000000" w:rsidR="00000000" w:rsidRPr="00000000">
        <w:rPr>
          <w:rtl w:val="0"/>
        </w:rPr>
        <w:t xml:space="preserve">presiona</w:t>
      </w:r>
      <w:r w:rsidDel="00000000" w:rsidR="00000000" w:rsidRPr="00000000">
        <w:rPr>
          <w:rtl w:val="0"/>
        </w:rPr>
        <w:t xml:space="preserve"> demasiado en el canal auditivo del usuario, tiene una ventaja natural en términos de comodidad y satisface las necesidades de aquellos consumidores que priorizan un ajuste conveniente, lo que permite disfrutar de una calidad de sonido envolvente.</w:t>
      </w:r>
    </w:p>
    <w:p w:rsidR="00000000" w:rsidDel="00000000" w:rsidP="00000000" w:rsidRDefault="00000000" w:rsidRPr="00000000" w14:paraId="0000000F">
      <w:pPr>
        <w:spacing w:after="240" w:before="240" w:lineRule="auto"/>
        <w:jc w:val="both"/>
        <w:rPr/>
      </w:pPr>
      <w:r w:rsidDel="00000000" w:rsidR="00000000" w:rsidRPr="00000000">
        <w:rPr>
          <w:rtl w:val="0"/>
        </w:rPr>
        <w:t xml:space="preserve">Los </w:t>
      </w:r>
      <w:r w:rsidDel="00000000" w:rsidR="00000000" w:rsidRPr="00000000">
        <w:rPr>
          <w:b w:val="1"/>
          <w:rtl w:val="0"/>
        </w:rPr>
        <w:t xml:space="preserve">HUAWEI FreeBuds 3i</w:t>
      </w:r>
      <w:r w:rsidDel="00000000" w:rsidR="00000000" w:rsidRPr="00000000">
        <w:rPr>
          <w:rtl w:val="0"/>
        </w:rPr>
        <w:t xml:space="preserve"> combinan comodidad y cancelación de ruido, han recibido excelentes comentarios del mercado y de los consumidores; una gran cantidad de críticas positivas de los principales medios de comunicación internacionales y 11 premios diferentes de la IFA. </w:t>
      </w:r>
    </w:p>
    <w:p w:rsidR="00000000" w:rsidDel="00000000" w:rsidP="00000000" w:rsidRDefault="00000000" w:rsidRPr="00000000" w14:paraId="00000010">
      <w:pPr>
        <w:spacing w:after="240" w:before="240" w:lineRule="auto"/>
        <w:jc w:val="both"/>
        <w:rPr>
          <w:highlight w:val="white"/>
        </w:rPr>
      </w:pPr>
      <w:r w:rsidDel="00000000" w:rsidR="00000000" w:rsidRPr="00000000">
        <w:rPr>
          <w:rtl w:val="0"/>
        </w:rPr>
        <w:t xml:space="preserve">HUAWEI pensando en sus consumidores te presenta la mejor tecnología, de la familia </w:t>
      </w:r>
      <w:r w:rsidDel="00000000" w:rsidR="00000000" w:rsidRPr="00000000">
        <w:rPr>
          <w:b w:val="1"/>
          <w:rtl w:val="0"/>
        </w:rPr>
        <w:t xml:space="preserve">FreeBuds,</w:t>
      </w:r>
      <w:r w:rsidDel="00000000" w:rsidR="00000000" w:rsidRPr="00000000">
        <w:rPr>
          <w:rtl w:val="0"/>
        </w:rPr>
        <w:t xml:space="preserve"> extraordinarios auriculares creados con continuos avances en materia de cancelación de ruido, calidad de sonido, fiabilidad y longevidad. </w:t>
      </w:r>
      <w:r w:rsidDel="00000000" w:rsidR="00000000" w:rsidRPr="00000000">
        <w:rPr>
          <w:rtl w:val="0"/>
        </w:rPr>
      </w:r>
    </w:p>
    <w:p w:rsidR="00000000" w:rsidDel="00000000" w:rsidP="00000000" w:rsidRDefault="00000000" w:rsidRPr="00000000" w14:paraId="00000011">
      <w:pPr>
        <w:spacing w:after="200" w:before="200" w:lineRule="auto"/>
        <w:jc w:val="both"/>
        <w:rPr/>
      </w:pPr>
      <w:r w:rsidDel="00000000" w:rsidR="00000000" w:rsidRPr="00000000">
        <w:rPr>
          <w:highlight w:val="white"/>
          <w:rtl w:val="0"/>
        </w:rPr>
        <w:t xml:space="preserve">Para poder adquirir cualquiera de los auriculares de la familia </w:t>
      </w:r>
      <w:r w:rsidDel="00000000" w:rsidR="00000000" w:rsidRPr="00000000">
        <w:rPr>
          <w:b w:val="1"/>
          <w:highlight w:val="white"/>
          <w:rtl w:val="0"/>
        </w:rPr>
        <w:t xml:space="preserve">HUAWEI FreeBuds </w:t>
      </w:r>
      <w:r w:rsidDel="00000000" w:rsidR="00000000" w:rsidRPr="00000000">
        <w:rPr>
          <w:highlight w:val="white"/>
          <w:rtl w:val="0"/>
        </w:rPr>
        <w:t xml:space="preserve">puedes escribir al 9719-3471 y si necesitas mayor información un experto de tecnología de HUAWEI, te brindará asesoría para realizar tu proceso de compra.</w:t>
      </w:r>
      <w:r w:rsidDel="00000000" w:rsidR="00000000" w:rsidRPr="00000000">
        <w:rPr>
          <w:rtl w:val="0"/>
        </w:rPr>
        <w:t xml:space="preserve"> </w:t>
      </w:r>
    </w:p>
    <w:p w:rsidR="00000000" w:rsidDel="00000000" w:rsidP="00000000" w:rsidRDefault="00000000" w:rsidRPr="00000000" w14:paraId="00000012">
      <w:pPr>
        <w:jc w:val="both"/>
        <w:rPr>
          <w:b w:val="1"/>
          <w:highlight w:val="white"/>
        </w:rPr>
      </w:pPr>
      <w:r w:rsidDel="00000000" w:rsidR="00000000" w:rsidRPr="00000000">
        <w:rPr>
          <w:b w:val="1"/>
          <w:highlight w:val="white"/>
          <w:rtl w:val="0"/>
        </w:rPr>
        <w:t xml:space="preserve">Acerca de HUAWEI CBG:</w:t>
      </w:r>
    </w:p>
    <w:p w:rsidR="00000000" w:rsidDel="00000000" w:rsidP="00000000" w:rsidRDefault="00000000" w:rsidRPr="00000000" w14:paraId="00000013">
      <w:pPr>
        <w:jc w:val="both"/>
        <w:rPr>
          <w:highlight w:val="white"/>
        </w:rPr>
      </w:pPr>
      <w:r w:rsidDel="00000000" w:rsidR="00000000" w:rsidRPr="00000000">
        <w:rPr>
          <w:rtl w:val="0"/>
        </w:rPr>
      </w:r>
    </w:p>
    <w:p w:rsidR="00000000" w:rsidDel="00000000" w:rsidP="00000000" w:rsidRDefault="00000000" w:rsidRPr="00000000" w14:paraId="00000014">
      <w:pPr>
        <w:jc w:val="both"/>
        <w:rPr>
          <w:highlight w:val="white"/>
        </w:rPr>
      </w:pPr>
      <w:r w:rsidDel="00000000" w:rsidR="00000000" w:rsidRPr="00000000">
        <w:rPr>
          <w:highlight w:val="white"/>
          <w:rtl w:val="0"/>
        </w:rPr>
        <w:t xml:space="preserve">Los productos y servicios de Huawei están disponibles en más de 170 países y son utilizados por más de una tercera parte de la población mundial. Catorce centros de investigación y desarrollo se han establecido en Alemania, Suecia, Rusia, India y China. Huawei Consumer BG es una de las tres unidades de negocio, la cual cubre smartphones, PCs, tablets y servicios en la nube. La red global de Huawei ha sido construida con más de 30 años de experiencia en la industria de las telecomunicaciones, y se ha dedicado a brindar los últimos avances tecnológicos a consumidores alrededor del mundo. Para más información, visita: https://consumer.HUAWEI.com.</w:t>
      </w:r>
    </w:p>
    <w:p w:rsidR="00000000" w:rsidDel="00000000" w:rsidP="00000000" w:rsidRDefault="00000000" w:rsidRPr="00000000" w14:paraId="00000015">
      <w:pPr>
        <w:jc w:val="both"/>
        <w:rPr>
          <w:highlight w:val="white"/>
        </w:rPr>
      </w:pPr>
      <w:r w:rsidDel="00000000" w:rsidR="00000000" w:rsidRPr="00000000">
        <w:rPr>
          <w:rtl w:val="0"/>
        </w:rPr>
      </w:r>
    </w:p>
    <w:p w:rsidR="00000000" w:rsidDel="00000000" w:rsidP="00000000" w:rsidRDefault="00000000" w:rsidRPr="00000000" w14:paraId="00000016">
      <w:pPr>
        <w:jc w:val="both"/>
        <w:rPr>
          <w:highlight w:val="white"/>
        </w:rPr>
      </w:pPr>
      <w:r w:rsidDel="00000000" w:rsidR="00000000" w:rsidRPr="00000000">
        <w:rPr>
          <w:highlight w:val="white"/>
          <w:rtl w:val="0"/>
        </w:rPr>
        <w:t xml:space="preserve">Para actualizaciones regulares de HUAWEI Consumer BG, por favor síguenos en: </w:t>
      </w:r>
    </w:p>
    <w:p w:rsidR="00000000" w:rsidDel="00000000" w:rsidP="00000000" w:rsidRDefault="00000000" w:rsidRPr="00000000" w14:paraId="00000017">
      <w:pPr>
        <w:jc w:val="both"/>
        <w:rPr>
          <w:color w:val="0000ff"/>
          <w:highlight w:val="white"/>
          <w:u w:val="single"/>
        </w:rPr>
      </w:pPr>
      <w:r w:rsidDel="00000000" w:rsidR="00000000" w:rsidRPr="00000000">
        <w:rPr>
          <w:highlight w:val="white"/>
          <w:rtl w:val="0"/>
        </w:rPr>
        <w:t xml:space="preserve">Facebook: </w:t>
      </w:r>
      <w:r w:rsidDel="00000000" w:rsidR="00000000" w:rsidRPr="00000000">
        <w:rPr>
          <w:color w:val="0000ff"/>
          <w:highlight w:val="white"/>
          <w:u w:val="single"/>
          <w:rtl w:val="0"/>
        </w:rPr>
        <w:t xml:space="preserve">https://www.facebook.com/HuaweiMobileCA</w:t>
      </w:r>
    </w:p>
    <w:p w:rsidR="00000000" w:rsidDel="00000000" w:rsidP="00000000" w:rsidRDefault="00000000" w:rsidRPr="00000000" w14:paraId="00000018">
      <w:pPr>
        <w:jc w:val="both"/>
        <w:rPr>
          <w:highlight w:val="white"/>
        </w:rPr>
      </w:pPr>
      <w:r w:rsidDel="00000000" w:rsidR="00000000" w:rsidRPr="00000000">
        <w:rPr>
          <w:highlight w:val="white"/>
          <w:rtl w:val="0"/>
        </w:rPr>
        <w:t xml:space="preserve">Twitter: </w:t>
      </w:r>
      <w:r w:rsidDel="00000000" w:rsidR="00000000" w:rsidRPr="00000000">
        <w:rPr>
          <w:color w:val="0000ff"/>
          <w:highlight w:val="white"/>
          <w:u w:val="single"/>
          <w:rtl w:val="0"/>
        </w:rPr>
        <w:t xml:space="preserve">https://twitter.com/ HuaweiMobileCA</w:t>
      </w:r>
      <w:r w:rsidDel="00000000" w:rsidR="00000000" w:rsidRPr="00000000">
        <w:rPr>
          <w:highlight w:val="white"/>
          <w:rtl w:val="0"/>
        </w:rPr>
        <w:t xml:space="preserve"> </w:t>
      </w:r>
    </w:p>
    <w:p w:rsidR="00000000" w:rsidDel="00000000" w:rsidP="00000000" w:rsidRDefault="00000000" w:rsidRPr="00000000" w14:paraId="00000019">
      <w:pPr>
        <w:jc w:val="both"/>
        <w:rPr>
          <w:highlight w:val="white"/>
        </w:rPr>
      </w:pPr>
      <w:r w:rsidDel="00000000" w:rsidR="00000000" w:rsidRPr="00000000">
        <w:rPr>
          <w:highlight w:val="white"/>
          <w:rtl w:val="0"/>
        </w:rPr>
        <w:t xml:space="preserve">YouTube: </w:t>
      </w:r>
      <w:r w:rsidDel="00000000" w:rsidR="00000000" w:rsidRPr="00000000">
        <w:rPr>
          <w:color w:val="0000ff"/>
          <w:highlight w:val="white"/>
          <w:u w:val="single"/>
          <w:rtl w:val="0"/>
        </w:rPr>
        <w:t xml:space="preserve">https://youtube.com/ HuaweiMobileCA</w:t>
      </w:r>
      <w:r w:rsidDel="00000000" w:rsidR="00000000" w:rsidRPr="00000000">
        <w:rPr>
          <w:highlight w:val="white"/>
          <w:rtl w:val="0"/>
        </w:rPr>
        <w:t xml:space="preserve">  </w:t>
      </w:r>
    </w:p>
    <w:p w:rsidR="00000000" w:rsidDel="00000000" w:rsidP="00000000" w:rsidRDefault="00000000" w:rsidRPr="00000000" w14:paraId="0000001A">
      <w:pPr>
        <w:jc w:val="both"/>
        <w:rPr/>
      </w:pPr>
      <w:r w:rsidDel="00000000" w:rsidR="00000000" w:rsidRPr="00000000">
        <w:rPr>
          <w:highlight w:val="white"/>
          <w:rtl w:val="0"/>
        </w:rPr>
        <w:t xml:space="preserve">Instagram: </w:t>
      </w:r>
      <w:r w:rsidDel="00000000" w:rsidR="00000000" w:rsidRPr="00000000">
        <w:rPr>
          <w:color w:val="0000ff"/>
          <w:highlight w:val="white"/>
          <w:u w:val="single"/>
          <w:rtl w:val="0"/>
        </w:rPr>
        <w:t xml:space="preserve">https://instagram.com/ HuaweiMobileCA  </w:t>
      </w: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b w:val="1"/>
        </w:rPr>
      </w:pPr>
      <w:r w:rsidDel="00000000" w:rsidR="00000000" w:rsidRPr="00000000">
        <w:rPr>
          <w:b w:val="1"/>
          <w:rtl w:val="0"/>
        </w:rPr>
        <w:t xml:space="preserve">Contacto de Prensa:</w:t>
      </w:r>
    </w:p>
    <w:p w:rsidR="00000000" w:rsidDel="00000000" w:rsidP="00000000" w:rsidRDefault="00000000" w:rsidRPr="00000000" w14:paraId="0000001D">
      <w:pPr>
        <w:spacing w:before="0" w:lineRule="auto"/>
        <w:rPr>
          <w:sz w:val="20"/>
          <w:szCs w:val="20"/>
          <w:highlight w:val="white"/>
        </w:rPr>
      </w:pPr>
      <w:r w:rsidDel="00000000" w:rsidR="00000000" w:rsidRPr="00000000">
        <w:rPr>
          <w:sz w:val="20"/>
          <w:szCs w:val="20"/>
          <w:highlight w:val="white"/>
          <w:rtl w:val="0"/>
        </w:rPr>
        <w:t xml:space="preserve">Giselle Valle Chaupis</w:t>
      </w:r>
    </w:p>
    <w:p w:rsidR="00000000" w:rsidDel="00000000" w:rsidP="00000000" w:rsidRDefault="00000000" w:rsidRPr="00000000" w14:paraId="0000001E">
      <w:pPr>
        <w:spacing w:before="0" w:lineRule="auto"/>
        <w:rPr>
          <w:sz w:val="20"/>
          <w:szCs w:val="20"/>
          <w:highlight w:val="white"/>
        </w:rPr>
      </w:pPr>
      <w:r w:rsidDel="00000000" w:rsidR="00000000" w:rsidRPr="00000000">
        <w:rPr>
          <w:sz w:val="20"/>
          <w:szCs w:val="20"/>
          <w:highlight w:val="white"/>
          <w:rtl w:val="0"/>
        </w:rPr>
        <w:t xml:space="preserve">Another Company/ Senior Account Executive</w:t>
      </w:r>
    </w:p>
    <w:p w:rsidR="00000000" w:rsidDel="00000000" w:rsidP="00000000" w:rsidRDefault="00000000" w:rsidRPr="00000000" w14:paraId="0000001F">
      <w:pPr>
        <w:spacing w:before="0" w:lineRule="auto"/>
        <w:rPr>
          <w:sz w:val="20"/>
          <w:szCs w:val="20"/>
          <w:highlight w:val="white"/>
        </w:rPr>
      </w:pPr>
      <w:r w:rsidDel="00000000" w:rsidR="00000000" w:rsidRPr="00000000">
        <w:rPr>
          <w:sz w:val="20"/>
          <w:szCs w:val="20"/>
          <w:highlight w:val="white"/>
          <w:rtl w:val="0"/>
        </w:rPr>
        <w:t xml:space="preserve">Cel: +504 9886-2126</w:t>
      </w:r>
    </w:p>
    <w:p w:rsidR="00000000" w:rsidDel="00000000" w:rsidP="00000000" w:rsidRDefault="00000000" w:rsidRPr="00000000" w14:paraId="00000020">
      <w:pPr>
        <w:spacing w:before="0"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21">
      <w:pPr>
        <w:spacing w:before="0" w:line="276" w:lineRule="auto"/>
        <w:jc w:val="both"/>
        <w:rPr>
          <w:sz w:val="20"/>
          <w:szCs w:val="20"/>
        </w:rPr>
      </w:pPr>
      <w:r w:rsidDel="00000000" w:rsidR="00000000" w:rsidRPr="00000000">
        <w:rPr>
          <w:sz w:val="20"/>
          <w:szCs w:val="20"/>
          <w:rtl w:val="0"/>
        </w:rPr>
        <w:t xml:space="preserve">Nicole Iveth Lizardo</w:t>
      </w:r>
    </w:p>
    <w:p w:rsidR="00000000" w:rsidDel="00000000" w:rsidP="00000000" w:rsidRDefault="00000000" w:rsidRPr="00000000" w14:paraId="00000022">
      <w:pPr>
        <w:spacing w:before="0" w:line="276" w:lineRule="auto"/>
        <w:jc w:val="both"/>
        <w:rPr>
          <w:sz w:val="20"/>
          <w:szCs w:val="20"/>
        </w:rPr>
      </w:pPr>
      <w:r w:rsidDel="00000000" w:rsidR="00000000" w:rsidRPr="00000000">
        <w:rPr>
          <w:sz w:val="20"/>
          <w:szCs w:val="20"/>
          <w:rtl w:val="0"/>
        </w:rPr>
        <w:t xml:space="preserve">Another Company/ PR Account Executive</w:t>
      </w:r>
    </w:p>
    <w:p w:rsidR="00000000" w:rsidDel="00000000" w:rsidP="00000000" w:rsidRDefault="00000000" w:rsidRPr="00000000" w14:paraId="00000023">
      <w:pPr>
        <w:spacing w:before="0" w:line="276" w:lineRule="auto"/>
        <w:jc w:val="both"/>
        <w:rPr>
          <w:b w:val="1"/>
        </w:rPr>
      </w:pPr>
      <w:r w:rsidDel="00000000" w:rsidR="00000000" w:rsidRPr="00000000">
        <w:rPr>
          <w:sz w:val="20"/>
          <w:szCs w:val="20"/>
          <w:rtl w:val="0"/>
        </w:rPr>
        <w:t xml:space="preserve">Cel: +504 3171-1092</w:t>
      </w:r>
      <w:r w:rsidDel="00000000" w:rsidR="00000000" w:rsidRPr="00000000">
        <w:rPr>
          <w:rtl w:val="0"/>
        </w:rPr>
      </w:r>
    </w:p>
    <w:sectPr>
      <w:head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4">
    <w:pPr>
      <w:tabs>
        <w:tab w:val="center" w:pos="4153"/>
        <w:tab w:val="right" w:pos="8306"/>
      </w:tabs>
      <w:spacing w:line="240" w:lineRule="auto"/>
      <w:jc w:val="right"/>
      <w:rPr/>
    </w:pPr>
    <w:r w:rsidDel="00000000" w:rsidR="00000000" w:rsidRPr="00000000">
      <w:rPr>
        <w:color w:val="548dd4"/>
        <w:sz w:val="20"/>
        <w:szCs w:val="20"/>
      </w:rPr>
      <w:drawing>
        <wp:inline distB="114300" distT="114300" distL="114300" distR="114300">
          <wp:extent cx="623888" cy="617320"/>
          <wp:effectExtent b="0" l="0" r="0" t="0"/>
          <wp:docPr id="77"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623888" cy="61732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jfMLn3wm29F/RS17AbXICDZGJpw==">AMUW2mVDBd6fGAIpbg1eLkEpgyQOlcviyVqsWgZiVsfhY1iOi+jW6tkYgB7ZgwuyfwcOhC1T06P/XHyzwwxzJCCjFtlrL/5ydB4AdDlQjVmmlJKdRNziqLQ=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